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94B8E" w14:textId="4B66FC93" w:rsidR="00C5639A" w:rsidRPr="008449EB" w:rsidRDefault="008449EB" w:rsidP="00223858">
      <w:pPr>
        <w:rPr>
          <w:b/>
          <w:bCs/>
        </w:rPr>
      </w:pPr>
      <w:r w:rsidRPr="008449EB">
        <w:rPr>
          <w:b/>
          <w:bCs/>
          <w:w w:val="90"/>
        </w:rPr>
        <w:t>JOB DESCRIPTION</w:t>
      </w:r>
    </w:p>
    <w:p w14:paraId="67845B7A" w14:textId="77777777" w:rsidR="00C5639A" w:rsidRPr="00223858" w:rsidRDefault="00C5639A" w:rsidP="00223858">
      <w:pPr>
        <w:rPr>
          <w:b/>
        </w:rPr>
      </w:pPr>
    </w:p>
    <w:p w14:paraId="53A711E9" w14:textId="09F07982" w:rsidR="00F65115" w:rsidRPr="00223858" w:rsidRDefault="008449EB" w:rsidP="00223858">
      <w:pPr>
        <w:rPr>
          <w:w w:val="90"/>
        </w:rPr>
      </w:pPr>
      <w:r>
        <w:rPr>
          <w:w w:val="95"/>
        </w:rPr>
        <w:t>Role Title</w:t>
      </w:r>
      <w:r>
        <w:rPr>
          <w:w w:val="95"/>
        </w:rPr>
        <w:tab/>
      </w:r>
      <w:r w:rsidR="00F65115" w:rsidRPr="00223858">
        <w:rPr>
          <w:w w:val="95"/>
        </w:rPr>
        <w:t>Creative Industr</w:t>
      </w:r>
      <w:r w:rsidR="00147E74">
        <w:rPr>
          <w:w w:val="95"/>
        </w:rPr>
        <w:t>ies</w:t>
      </w:r>
      <w:r w:rsidR="00F65115" w:rsidRPr="00223858">
        <w:rPr>
          <w:w w:val="95"/>
        </w:rPr>
        <w:t xml:space="preserve"> Partnership Manager </w:t>
      </w:r>
    </w:p>
    <w:p w14:paraId="26A809F1" w14:textId="44E7F733" w:rsidR="00F65115" w:rsidRPr="00223858" w:rsidRDefault="008449EB" w:rsidP="00223858">
      <w:pPr>
        <w:rPr>
          <w:w w:val="95"/>
        </w:rPr>
      </w:pPr>
      <w:r w:rsidRPr="00223858">
        <w:rPr>
          <w:w w:val="95"/>
        </w:rPr>
        <w:t>Department</w:t>
      </w:r>
      <w:r w:rsidRPr="00223858">
        <w:rPr>
          <w:w w:val="95"/>
        </w:rPr>
        <w:tab/>
      </w:r>
      <w:r w:rsidR="00F65115" w:rsidRPr="00223858">
        <w:rPr>
          <w:w w:val="95"/>
        </w:rPr>
        <w:t xml:space="preserve">Computer Science </w:t>
      </w:r>
    </w:p>
    <w:p w14:paraId="5BB64FCE" w14:textId="12034150" w:rsidR="00C5639A" w:rsidRPr="00223858" w:rsidRDefault="008449EB" w:rsidP="00223858">
      <w:r w:rsidRPr="00223858">
        <w:t>Line</w:t>
      </w:r>
      <w:r w:rsidRPr="00223858">
        <w:rPr>
          <w:spacing w:val="-44"/>
        </w:rPr>
        <w:t xml:space="preserve"> </w:t>
      </w:r>
      <w:r w:rsidRPr="00223858">
        <w:t>Manager</w:t>
      </w:r>
      <w:r w:rsidRPr="00223858">
        <w:tab/>
      </w:r>
      <w:r w:rsidR="00F65115" w:rsidRPr="00223858">
        <w:t xml:space="preserve">Innovation and Commercial Services Manager </w:t>
      </w:r>
    </w:p>
    <w:p w14:paraId="7C206EAB" w14:textId="0A64238F" w:rsidR="00C5639A" w:rsidRPr="00223858" w:rsidRDefault="008449EB" w:rsidP="00223858">
      <w:r w:rsidRPr="00223858">
        <w:t>Grade</w:t>
      </w:r>
      <w:r w:rsidRPr="00223858">
        <w:tab/>
      </w:r>
      <w:r w:rsidR="00223858" w:rsidRPr="00223858">
        <w:tab/>
      </w:r>
      <w:proofErr w:type="spellStart"/>
      <w:r w:rsidRPr="00223858">
        <w:t>Grade</w:t>
      </w:r>
      <w:proofErr w:type="spellEnd"/>
      <w:r w:rsidRPr="00223858">
        <w:rPr>
          <w:spacing w:val="-39"/>
        </w:rPr>
        <w:t xml:space="preserve"> </w:t>
      </w:r>
      <w:r w:rsidRPr="00223858">
        <w:t>8</w:t>
      </w:r>
      <w:r w:rsidRPr="00223858">
        <w:tab/>
        <w:t>0.</w:t>
      </w:r>
      <w:r w:rsidR="00F65115" w:rsidRPr="00223858">
        <w:t>5</w:t>
      </w:r>
      <w:r w:rsidRPr="00223858">
        <w:rPr>
          <w:spacing w:val="-13"/>
        </w:rPr>
        <w:t xml:space="preserve"> </w:t>
      </w:r>
      <w:r w:rsidRPr="00223858">
        <w:t>FTE</w:t>
      </w:r>
    </w:p>
    <w:p w14:paraId="2CDB5C7C" w14:textId="77777777" w:rsidR="00C5639A" w:rsidRPr="00223858" w:rsidRDefault="00C5639A" w:rsidP="00223858"/>
    <w:p w14:paraId="7677C5D5" w14:textId="77777777" w:rsidR="00C5639A" w:rsidRPr="008449EB" w:rsidRDefault="008449EB" w:rsidP="00223858">
      <w:pPr>
        <w:rPr>
          <w:b/>
          <w:bCs/>
        </w:rPr>
      </w:pPr>
      <w:r w:rsidRPr="008449EB">
        <w:rPr>
          <w:b/>
          <w:bCs/>
          <w:w w:val="90"/>
        </w:rPr>
        <w:t>Job Purpose</w:t>
      </w:r>
    </w:p>
    <w:p w14:paraId="6BED637A" w14:textId="77777777" w:rsidR="00C5639A" w:rsidRPr="00223858" w:rsidRDefault="00C5639A" w:rsidP="00223858">
      <w:pPr>
        <w:rPr>
          <w:b/>
        </w:rPr>
      </w:pPr>
    </w:p>
    <w:p w14:paraId="3A2E7F2C" w14:textId="247D182B" w:rsidR="004033DA" w:rsidRPr="008449EB" w:rsidRDefault="009609B5" w:rsidP="008449EB">
      <w:pPr>
        <w:rPr>
          <w:rFonts w:ascii="Calibri" w:hAnsi="Calibri" w:cs="Calibri"/>
          <w:w w:val="95"/>
        </w:rPr>
      </w:pPr>
      <w:r w:rsidRPr="008449EB">
        <w:rPr>
          <w:rFonts w:ascii="Calibri" w:hAnsi="Calibri" w:cs="Calibri"/>
          <w:w w:val="95"/>
        </w:rPr>
        <w:t xml:space="preserve">CAMERA’s research into the capability of technology and applications </w:t>
      </w:r>
      <w:r w:rsidR="008D4998" w:rsidRPr="008449EB">
        <w:rPr>
          <w:rFonts w:ascii="Calibri" w:hAnsi="Calibri" w:cs="Calibri"/>
          <w:w w:val="95"/>
        </w:rPr>
        <w:t>in</w:t>
      </w:r>
      <w:r w:rsidRPr="008449EB">
        <w:rPr>
          <w:rFonts w:ascii="Calibri" w:hAnsi="Calibri" w:cs="Calibri"/>
          <w:w w:val="95"/>
        </w:rPr>
        <w:t xml:space="preserve"> Motion Capture, Digital Scanning, Avatar animation, VFX and the production of Virtual and Immersive Experiences requires a growing pool of Creative Industry Sector companies to experiment and trial ideas with. This fixed term </w:t>
      </w:r>
      <w:proofErr w:type="gramStart"/>
      <w:r w:rsidRPr="008449EB">
        <w:rPr>
          <w:rFonts w:ascii="Calibri" w:hAnsi="Calibri" w:cs="Calibri"/>
          <w:w w:val="95"/>
        </w:rPr>
        <w:t>12 month</w:t>
      </w:r>
      <w:proofErr w:type="gramEnd"/>
      <w:r w:rsidRPr="008449EB">
        <w:rPr>
          <w:rFonts w:ascii="Calibri" w:hAnsi="Calibri" w:cs="Calibri"/>
          <w:w w:val="95"/>
        </w:rPr>
        <w:t xml:space="preserve"> post will cultivate relations with CI sector individuals, groups and companies </w:t>
      </w:r>
      <w:r w:rsidR="008D4998" w:rsidRPr="008449EB">
        <w:rPr>
          <w:rFonts w:ascii="Calibri" w:hAnsi="Calibri" w:cs="Calibri"/>
          <w:w w:val="95"/>
        </w:rPr>
        <w:t xml:space="preserve">operating nationally and in the West of England to support </w:t>
      </w:r>
      <w:r w:rsidR="004033DA" w:rsidRPr="008449EB">
        <w:rPr>
          <w:rFonts w:ascii="Calibri" w:hAnsi="Calibri" w:cs="Calibri"/>
          <w:w w:val="95"/>
        </w:rPr>
        <w:t xml:space="preserve">outcomes informed by our </w:t>
      </w:r>
      <w:r w:rsidR="008D4998" w:rsidRPr="008449EB">
        <w:rPr>
          <w:rFonts w:ascii="Calibri" w:hAnsi="Calibri" w:cs="Calibri"/>
          <w:w w:val="95"/>
        </w:rPr>
        <w:t>research and innovation offer</w:t>
      </w:r>
      <w:r w:rsidR="004033DA" w:rsidRPr="008449EB">
        <w:rPr>
          <w:rFonts w:ascii="Calibri" w:hAnsi="Calibri" w:cs="Calibri"/>
          <w:w w:val="95"/>
        </w:rPr>
        <w:t>, technical expertise and studio facilities.</w:t>
      </w:r>
    </w:p>
    <w:p w14:paraId="5C4BF0FD" w14:textId="77777777" w:rsidR="008449EB" w:rsidRDefault="008449EB" w:rsidP="008449EB">
      <w:pPr>
        <w:rPr>
          <w:rFonts w:ascii="Calibri" w:hAnsi="Calibri" w:cs="Calibri"/>
          <w:w w:val="95"/>
        </w:rPr>
      </w:pPr>
    </w:p>
    <w:p w14:paraId="6E1500C3" w14:textId="69722D97" w:rsidR="004033DA" w:rsidRPr="008449EB" w:rsidRDefault="004033DA" w:rsidP="008449EB">
      <w:pPr>
        <w:rPr>
          <w:rFonts w:ascii="Calibri" w:hAnsi="Calibri" w:cs="Calibri"/>
          <w:w w:val="95"/>
        </w:rPr>
      </w:pPr>
      <w:r w:rsidRPr="008449EB">
        <w:rPr>
          <w:rFonts w:ascii="Calibri" w:hAnsi="Calibri" w:cs="Calibri"/>
          <w:w w:val="95"/>
        </w:rPr>
        <w:t xml:space="preserve">An industry facing role, the Creative Industries Partnership Manager actively supports the visibility and viability of CAMERA’s two studios in Bristol and Bath by instigating and sustaining partnered </w:t>
      </w:r>
      <w:r w:rsidR="00F05AA0" w:rsidRPr="008449EB">
        <w:rPr>
          <w:rFonts w:ascii="Calibri" w:hAnsi="Calibri" w:cs="Calibri"/>
          <w:w w:val="95"/>
        </w:rPr>
        <w:t>activity</w:t>
      </w:r>
      <w:r w:rsidRPr="008449EB">
        <w:rPr>
          <w:rFonts w:ascii="Calibri" w:hAnsi="Calibri" w:cs="Calibri"/>
          <w:w w:val="95"/>
        </w:rPr>
        <w:t xml:space="preserve">, with a remit to deliver against KPIs on current projects such as Creative Industries Clusters and My World as well as European Structural Investment targets.  </w:t>
      </w:r>
    </w:p>
    <w:p w14:paraId="2201E8E2" w14:textId="77777777" w:rsidR="008449EB" w:rsidRDefault="008449EB" w:rsidP="008449EB">
      <w:pPr>
        <w:rPr>
          <w:rFonts w:ascii="Calibri" w:hAnsi="Calibri" w:cs="Calibri"/>
          <w:w w:val="95"/>
        </w:rPr>
      </w:pPr>
    </w:p>
    <w:p w14:paraId="69FD84E8" w14:textId="77B6BB35" w:rsidR="00C5639A" w:rsidRDefault="00223858" w:rsidP="001A1335">
      <w:pPr>
        <w:rPr>
          <w:rFonts w:ascii="Calibri" w:hAnsi="Calibri" w:cs="Calibri"/>
          <w:w w:val="95"/>
        </w:rPr>
      </w:pPr>
      <w:r w:rsidRPr="008449EB">
        <w:rPr>
          <w:rFonts w:ascii="Calibri" w:hAnsi="Calibri" w:cs="Calibri"/>
          <w:w w:val="95"/>
        </w:rPr>
        <w:t xml:space="preserve">This role will suit a self-starter who is able to contribute to the broader delivery team and aligns with overarching </w:t>
      </w:r>
      <w:proofErr w:type="spellStart"/>
      <w:r w:rsidRPr="008449EB">
        <w:rPr>
          <w:rFonts w:ascii="Calibri" w:hAnsi="Calibri" w:cs="Calibri"/>
          <w:w w:val="95"/>
        </w:rPr>
        <w:t>centre</w:t>
      </w:r>
      <w:proofErr w:type="spellEnd"/>
      <w:r w:rsidRPr="008449EB">
        <w:rPr>
          <w:rFonts w:ascii="Calibri" w:hAnsi="Calibri" w:cs="Calibri"/>
          <w:w w:val="95"/>
        </w:rPr>
        <w:t xml:space="preserve"> objectives. The CIPM will have a working knowledge of Creative Industry networks, sector activity and development opportunities in Bath and Bristol or similar region linked to creative and immersive </w:t>
      </w:r>
      <w:r w:rsidR="00F05AA0" w:rsidRPr="008449EB">
        <w:rPr>
          <w:rFonts w:ascii="Calibri" w:hAnsi="Calibri" w:cs="Calibri"/>
          <w:w w:val="95"/>
        </w:rPr>
        <w:t>content</w:t>
      </w:r>
      <w:r w:rsidR="00147E74" w:rsidRPr="008449EB">
        <w:rPr>
          <w:rFonts w:ascii="Calibri" w:hAnsi="Calibri" w:cs="Calibri"/>
          <w:w w:val="95"/>
        </w:rPr>
        <w:t xml:space="preserve"> prototyping </w:t>
      </w:r>
      <w:r w:rsidR="00F05AA0" w:rsidRPr="008449EB">
        <w:rPr>
          <w:rFonts w:ascii="Calibri" w:hAnsi="Calibri" w:cs="Calibri"/>
          <w:w w:val="95"/>
        </w:rPr>
        <w:t>plus</w:t>
      </w:r>
      <w:r w:rsidR="00147E74" w:rsidRPr="008449EB">
        <w:rPr>
          <w:rFonts w:ascii="Calibri" w:hAnsi="Calibri" w:cs="Calibri"/>
          <w:w w:val="95"/>
        </w:rPr>
        <w:t xml:space="preserve"> user engagement in these areas</w:t>
      </w:r>
    </w:p>
    <w:p w14:paraId="3838CD33" w14:textId="7624FB8F" w:rsidR="0031238F" w:rsidRDefault="0031238F" w:rsidP="001A1335">
      <w:pPr>
        <w:rPr>
          <w:rFonts w:ascii="Calibri" w:hAnsi="Calibri" w:cs="Calibri"/>
          <w:w w:val="95"/>
        </w:rPr>
      </w:pPr>
    </w:p>
    <w:tbl>
      <w:tblPr>
        <w:tblW w:w="82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296"/>
      </w:tblGrid>
      <w:tr w:rsidR="0031238F" w14:paraId="33101A02" w14:textId="77777777" w:rsidTr="0031238F">
        <w:tc>
          <w:tcPr>
            <w:tcW w:w="8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2EB9716" w14:textId="77777777" w:rsidR="0031238F" w:rsidRDefault="0031238F">
            <w:pPr>
              <w:rPr>
                <w:rFonts w:eastAsia="Times New Roman"/>
                <w:b/>
              </w:rPr>
            </w:pPr>
            <w:r>
              <w:rPr>
                <w:b/>
              </w:rPr>
              <w:t xml:space="preserve">Source and nature of management provided </w:t>
            </w:r>
          </w:p>
        </w:tc>
      </w:tr>
      <w:tr w:rsidR="0031238F" w14:paraId="42587060" w14:textId="77777777" w:rsidTr="0031238F">
        <w:tc>
          <w:tcPr>
            <w:tcW w:w="8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13FC82" w14:textId="103B4381" w:rsidR="0031238F" w:rsidRDefault="0031238F">
            <w:r>
              <w:t>CAMERA Innovation and Commercial Services Manager</w:t>
            </w:r>
          </w:p>
          <w:p w14:paraId="0BC2919A" w14:textId="1D03AD17" w:rsidR="0031238F" w:rsidRDefault="0031238F">
            <w:pPr>
              <w:rPr>
                <w:i/>
              </w:rPr>
            </w:pPr>
            <w:r>
              <w:t>However, the post-holder will have considerable autonomy and will be expected to show substantial personal initiative.</w:t>
            </w:r>
          </w:p>
        </w:tc>
      </w:tr>
    </w:tbl>
    <w:p w14:paraId="55DBEBE4" w14:textId="77777777" w:rsidR="0031238F" w:rsidRDefault="0031238F" w:rsidP="0031238F"/>
    <w:tbl>
      <w:tblPr>
        <w:tblW w:w="82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296"/>
      </w:tblGrid>
      <w:tr w:rsidR="0031238F" w14:paraId="0FC6F6C3" w14:textId="77777777" w:rsidTr="0031238F">
        <w:tc>
          <w:tcPr>
            <w:tcW w:w="8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F55B92" w14:textId="77777777" w:rsidR="0031238F" w:rsidRDefault="0031238F">
            <w:pPr>
              <w:rPr>
                <w:b/>
              </w:rPr>
            </w:pPr>
            <w:r>
              <w:rPr>
                <w:b/>
              </w:rPr>
              <w:t>Staff management responsibility</w:t>
            </w:r>
          </w:p>
        </w:tc>
      </w:tr>
      <w:tr w:rsidR="0031238F" w14:paraId="069AAFC9" w14:textId="77777777" w:rsidTr="0031238F">
        <w:tc>
          <w:tcPr>
            <w:tcW w:w="8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F56118" w14:textId="77777777" w:rsidR="0031238F" w:rsidRDefault="0031238F">
            <w:pPr>
              <w:rPr>
                <w:i/>
              </w:rPr>
            </w:pPr>
            <w:r>
              <w:t>This post may be required to line-manage up to three staff.</w:t>
            </w:r>
          </w:p>
        </w:tc>
      </w:tr>
    </w:tbl>
    <w:p w14:paraId="7756723B" w14:textId="77777777" w:rsidR="0031238F" w:rsidRDefault="0031238F" w:rsidP="0031238F"/>
    <w:tbl>
      <w:tblPr>
        <w:tblW w:w="82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296"/>
      </w:tblGrid>
      <w:tr w:rsidR="0031238F" w14:paraId="411C5200" w14:textId="77777777" w:rsidTr="0031238F">
        <w:tc>
          <w:tcPr>
            <w:tcW w:w="8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6934D3" w14:textId="77777777" w:rsidR="0031238F" w:rsidRDefault="0031238F">
            <w:pPr>
              <w:rPr>
                <w:b/>
              </w:rPr>
            </w:pPr>
            <w:r>
              <w:rPr>
                <w:b/>
              </w:rPr>
              <w:t xml:space="preserve">Special conditions </w:t>
            </w:r>
          </w:p>
        </w:tc>
      </w:tr>
      <w:tr w:rsidR="0031238F" w14:paraId="0EE2491D" w14:textId="77777777" w:rsidTr="0031238F">
        <w:tc>
          <w:tcPr>
            <w:tcW w:w="8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82B18C" w14:textId="3ED49DDF" w:rsidR="0031238F" w:rsidRDefault="0031238F">
            <w:pPr>
              <w:rPr>
                <w:b/>
              </w:rPr>
            </w:pPr>
            <w:r w:rsidRPr="00F71A84">
              <w:rPr>
                <w:szCs w:val="23"/>
              </w:rPr>
              <w:t>Travel within the UK and Europe to visit collaborators, including overnight stays. Intercontinental travel may be necessary. Flexibility on working hours can at times be expected.</w:t>
            </w:r>
          </w:p>
        </w:tc>
      </w:tr>
    </w:tbl>
    <w:p w14:paraId="03D39B95" w14:textId="77777777" w:rsidR="0031238F" w:rsidRPr="001A1335" w:rsidRDefault="0031238F" w:rsidP="001A1335">
      <w:pPr>
        <w:rPr>
          <w:rFonts w:ascii="Calibri" w:hAnsi="Calibri" w:cs="Calibri"/>
          <w:w w:val="95"/>
        </w:rPr>
      </w:pPr>
    </w:p>
    <w:p w14:paraId="5F07B4D0" w14:textId="77777777" w:rsidR="00C5639A" w:rsidRDefault="00C5639A">
      <w:pPr>
        <w:pStyle w:val="BodyText"/>
        <w:spacing w:before="7"/>
        <w:ind w:left="0" w:firstLine="0"/>
        <w:rPr>
          <w:sz w:val="17"/>
        </w:rPr>
      </w:pPr>
    </w:p>
    <w:p w14:paraId="45B065E1" w14:textId="77777777" w:rsidR="00C5639A" w:rsidRDefault="008449EB" w:rsidP="008449EB">
      <w:pPr>
        <w:pStyle w:val="Heading1"/>
        <w:ind w:left="0"/>
      </w:pPr>
      <w:r>
        <w:rPr>
          <w:w w:val="95"/>
        </w:rPr>
        <w:t>Main Duties and Responsibilities:</w:t>
      </w:r>
    </w:p>
    <w:p w14:paraId="336D2A32" w14:textId="3603F86F" w:rsidR="00934454" w:rsidRDefault="00F05AA0" w:rsidP="00472060">
      <w:pPr>
        <w:pStyle w:val="ListParagraph"/>
        <w:numPr>
          <w:ilvl w:val="0"/>
          <w:numId w:val="3"/>
        </w:numPr>
      </w:pPr>
      <w:r w:rsidRPr="00472060">
        <w:t>To</w:t>
      </w:r>
      <w:r w:rsidR="00D745C4" w:rsidRPr="00472060">
        <w:t xml:space="preserve"> draw on</w:t>
      </w:r>
      <w:r w:rsidR="00F6460F" w:rsidRPr="00472060">
        <w:t xml:space="preserve"> specialist</w:t>
      </w:r>
      <w:r w:rsidR="00D745C4" w:rsidRPr="00472060">
        <w:t xml:space="preserve"> knowledge and </w:t>
      </w:r>
      <w:r w:rsidR="00F6460F" w:rsidRPr="00472060">
        <w:t>experience of current networks</w:t>
      </w:r>
      <w:r w:rsidR="00D745C4" w:rsidRPr="00472060">
        <w:t xml:space="preserve"> to</w:t>
      </w:r>
      <w:r w:rsidR="00F6460F" w:rsidRPr="00472060">
        <w:t xml:space="preserve"> raise awareness of CAMERA and CAMERA </w:t>
      </w:r>
      <w:r w:rsidR="0031238F">
        <w:t xml:space="preserve">Innovation </w:t>
      </w:r>
      <w:r w:rsidR="00F6460F" w:rsidRPr="00472060">
        <w:t>Studio</w:t>
      </w:r>
      <w:r w:rsidR="0031238F">
        <w:t>s</w:t>
      </w:r>
      <w:r w:rsidR="00934454" w:rsidRPr="00472060">
        <w:t xml:space="preserve"> to individuals, groups and companies working across the </w:t>
      </w:r>
      <w:r w:rsidR="00F6460F" w:rsidRPr="00472060">
        <w:t>Creative Industr</w:t>
      </w:r>
      <w:r w:rsidR="00934454" w:rsidRPr="00472060">
        <w:t>ies</w:t>
      </w:r>
      <w:r w:rsidR="007055B4">
        <w:t xml:space="preserve">, </w:t>
      </w:r>
      <w:proofErr w:type="spellStart"/>
      <w:r w:rsidR="007055B4">
        <w:t>CreaTech</w:t>
      </w:r>
      <w:proofErr w:type="spellEnd"/>
      <w:r w:rsidR="00934454" w:rsidRPr="00472060">
        <w:t xml:space="preserve"> </w:t>
      </w:r>
      <w:r w:rsidR="00187862">
        <w:t xml:space="preserve">and Cultural </w:t>
      </w:r>
      <w:r w:rsidR="00934454" w:rsidRPr="00472060">
        <w:t>Sector</w:t>
      </w:r>
      <w:r w:rsidR="007055B4">
        <w:t>s</w:t>
      </w:r>
    </w:p>
    <w:p w14:paraId="67B454EF" w14:textId="2B89CC74" w:rsidR="00187862" w:rsidRPr="00472060" w:rsidRDefault="00187862" w:rsidP="00472060">
      <w:pPr>
        <w:pStyle w:val="ListParagraph"/>
        <w:numPr>
          <w:ilvl w:val="0"/>
          <w:numId w:val="3"/>
        </w:numPr>
      </w:pPr>
      <w:r>
        <w:t xml:space="preserve">To </w:t>
      </w:r>
      <w:r w:rsidR="0031238F">
        <w:t xml:space="preserve">be proactive in </w:t>
      </w:r>
      <w:r>
        <w:t>develop</w:t>
      </w:r>
      <w:r w:rsidR="0031238F">
        <w:t>ing</w:t>
      </w:r>
      <w:r>
        <w:t xml:space="preserve"> and build strong relationships within the local and regional Creative Industries community, </w:t>
      </w:r>
      <w:proofErr w:type="gramStart"/>
      <w:r>
        <w:t>in particular those</w:t>
      </w:r>
      <w:proofErr w:type="gramEnd"/>
      <w:r>
        <w:t xml:space="preserve"> working across creativity, digital and technology</w:t>
      </w:r>
    </w:p>
    <w:p w14:paraId="12910EFD" w14:textId="77777777" w:rsidR="0031238F" w:rsidRPr="0031238F" w:rsidRDefault="00187862" w:rsidP="00187862">
      <w:pPr>
        <w:pStyle w:val="ListParagraph"/>
        <w:numPr>
          <w:ilvl w:val="0"/>
          <w:numId w:val="3"/>
        </w:numPr>
      </w:pPr>
      <w:r w:rsidRPr="00472060">
        <w:t xml:space="preserve">To </w:t>
      </w:r>
      <w:r w:rsidR="0031238F">
        <w:t xml:space="preserve">take a lead in </w:t>
      </w:r>
      <w:r w:rsidRPr="00472060">
        <w:t>identify</w:t>
      </w:r>
      <w:r w:rsidR="0031238F">
        <w:t>ing</w:t>
      </w:r>
      <w:r w:rsidRPr="00472060">
        <w:t xml:space="preserve"> collaborations w</w:t>
      </w:r>
      <w:r>
        <w:t>ith third parties</w:t>
      </w:r>
      <w:r w:rsidRPr="00472060">
        <w:t xml:space="preserve"> </w:t>
      </w:r>
      <w:r>
        <w:t xml:space="preserve">which </w:t>
      </w:r>
      <w:r w:rsidRPr="00187862">
        <w:rPr>
          <w:w w:val="95"/>
        </w:rPr>
        <w:t>CAMERA</w:t>
      </w:r>
      <w:r>
        <w:rPr>
          <w:w w:val="95"/>
        </w:rPr>
        <w:t xml:space="preserve"> expertise,</w:t>
      </w:r>
      <w:r w:rsidRPr="00187862">
        <w:rPr>
          <w:w w:val="95"/>
        </w:rPr>
        <w:t xml:space="preserve"> innovation and research </w:t>
      </w:r>
      <w:r>
        <w:rPr>
          <w:w w:val="95"/>
        </w:rPr>
        <w:t xml:space="preserve">approaches </w:t>
      </w:r>
      <w:r w:rsidR="007055B4">
        <w:rPr>
          <w:w w:val="95"/>
        </w:rPr>
        <w:t>co-</w:t>
      </w:r>
      <w:r w:rsidRPr="00187862">
        <w:rPr>
          <w:spacing w:val="2"/>
        </w:rPr>
        <w:t xml:space="preserve">develop </w:t>
      </w:r>
      <w:r>
        <w:rPr>
          <w:w w:val="95"/>
        </w:rPr>
        <w:t>v</w:t>
      </w:r>
      <w:r w:rsidRPr="00223858">
        <w:rPr>
          <w:w w:val="95"/>
        </w:rPr>
        <w:t xml:space="preserve">irtual and </w:t>
      </w:r>
      <w:r>
        <w:rPr>
          <w:w w:val="95"/>
        </w:rPr>
        <w:t>i</w:t>
      </w:r>
      <w:r w:rsidRPr="00223858">
        <w:rPr>
          <w:w w:val="95"/>
        </w:rPr>
        <w:t xml:space="preserve">mmersive </w:t>
      </w:r>
      <w:r>
        <w:rPr>
          <w:w w:val="95"/>
        </w:rPr>
        <w:t>content</w:t>
      </w:r>
      <w:r>
        <w:rPr>
          <w:spacing w:val="2"/>
        </w:rPr>
        <w:t xml:space="preserve"> </w:t>
      </w:r>
      <w:r w:rsidR="00766424">
        <w:rPr>
          <w:spacing w:val="2"/>
        </w:rPr>
        <w:t xml:space="preserve">that </w:t>
      </w:r>
      <w:r>
        <w:rPr>
          <w:spacing w:val="2"/>
        </w:rPr>
        <w:t>pla</w:t>
      </w:r>
      <w:r w:rsidR="00766424">
        <w:rPr>
          <w:spacing w:val="2"/>
        </w:rPr>
        <w:t>ces</w:t>
      </w:r>
      <w:r>
        <w:rPr>
          <w:spacing w:val="2"/>
        </w:rPr>
        <w:t xml:space="preserve"> </w:t>
      </w:r>
      <w:r w:rsidRPr="00187862">
        <w:rPr>
          <w:spacing w:val="2"/>
        </w:rPr>
        <w:t>Creative Industry business in the West of England</w:t>
      </w:r>
      <w:r>
        <w:rPr>
          <w:spacing w:val="2"/>
        </w:rPr>
        <w:t xml:space="preserve"> as leaders in their field</w:t>
      </w:r>
      <w:r w:rsidR="0031238F">
        <w:rPr>
          <w:spacing w:val="2"/>
        </w:rPr>
        <w:t xml:space="preserve">. </w:t>
      </w:r>
    </w:p>
    <w:p w14:paraId="4BFDD0AC" w14:textId="36B4E3E4" w:rsidR="00F6460F" w:rsidRPr="0031238F" w:rsidRDefault="0031238F" w:rsidP="006B58F0">
      <w:pPr>
        <w:widowControl/>
        <w:numPr>
          <w:ilvl w:val="0"/>
          <w:numId w:val="3"/>
        </w:numPr>
        <w:tabs>
          <w:tab w:val="left" w:pos="360"/>
        </w:tabs>
        <w:autoSpaceDE/>
        <w:autoSpaceDN/>
      </w:pPr>
      <w:r w:rsidRPr="0031238F">
        <w:rPr>
          <w:spacing w:val="2"/>
        </w:rPr>
        <w:t>Take a lead in design and execution of collaborative projects.</w:t>
      </w:r>
      <w:r w:rsidRPr="0031238F">
        <w:t xml:space="preserve"> </w:t>
      </w:r>
      <w:r>
        <w:t>To liaise with appropriate bodies/</w:t>
      </w:r>
      <w:proofErr w:type="spellStart"/>
      <w:r>
        <w:t>organisations</w:t>
      </w:r>
      <w:proofErr w:type="spellEnd"/>
      <w:r>
        <w:t xml:space="preserve"> at a senior level to secure project buy-in or funding.</w:t>
      </w:r>
    </w:p>
    <w:p w14:paraId="0C9299D7" w14:textId="2F5389F5" w:rsidR="0031238F" w:rsidRPr="007055B4" w:rsidRDefault="0031238F" w:rsidP="00187862">
      <w:pPr>
        <w:pStyle w:val="ListParagraph"/>
        <w:numPr>
          <w:ilvl w:val="0"/>
          <w:numId w:val="3"/>
        </w:numPr>
      </w:pPr>
      <w:r>
        <w:rPr>
          <w:spacing w:val="2"/>
        </w:rPr>
        <w:t>To work with the CAMERA strategic team to direct priorities in response to external innovation or requirements.</w:t>
      </w:r>
    </w:p>
    <w:p w14:paraId="74721A28" w14:textId="383C2F52" w:rsidR="007055B4" w:rsidRPr="00766424" w:rsidRDefault="007055B4" w:rsidP="007055B4">
      <w:pPr>
        <w:pStyle w:val="ListParagraph"/>
        <w:numPr>
          <w:ilvl w:val="0"/>
          <w:numId w:val="3"/>
        </w:numPr>
        <w:rPr>
          <w:w w:val="95"/>
        </w:rPr>
      </w:pPr>
      <w:r>
        <w:rPr>
          <w:spacing w:val="2"/>
        </w:rPr>
        <w:t>To maintain dialogue with third parties and implement management procedures in liaison with the Creative Studio Producer and Studio/Technical team to ensure successful and smooth project delivery</w:t>
      </w:r>
      <w:r w:rsidR="0031238F">
        <w:rPr>
          <w:spacing w:val="2"/>
        </w:rPr>
        <w:t>.</w:t>
      </w:r>
    </w:p>
    <w:p w14:paraId="34759FFC" w14:textId="414B0F0B" w:rsidR="008B0CA0" w:rsidRPr="00472060" w:rsidRDefault="008B0CA0" w:rsidP="00766424">
      <w:pPr>
        <w:pStyle w:val="ListParagraph"/>
        <w:numPr>
          <w:ilvl w:val="0"/>
          <w:numId w:val="3"/>
        </w:numPr>
      </w:pPr>
      <w:r w:rsidRPr="00472060">
        <w:rPr>
          <w:spacing w:val="2"/>
        </w:rPr>
        <w:lastRenderedPageBreak/>
        <w:t xml:space="preserve">To </w:t>
      </w:r>
      <w:r w:rsidRPr="00472060">
        <w:t>act to secure</w:t>
      </w:r>
      <w:r w:rsidRPr="00472060">
        <w:rPr>
          <w:spacing w:val="-17"/>
        </w:rPr>
        <w:t xml:space="preserve"> </w:t>
      </w:r>
      <w:r w:rsidRPr="00472060">
        <w:t>further</w:t>
      </w:r>
      <w:r w:rsidRPr="00472060">
        <w:rPr>
          <w:spacing w:val="-16"/>
        </w:rPr>
        <w:t xml:space="preserve"> </w:t>
      </w:r>
      <w:r w:rsidRPr="00472060">
        <w:t>investment</w:t>
      </w:r>
      <w:r w:rsidRPr="00472060">
        <w:rPr>
          <w:spacing w:val="-16"/>
        </w:rPr>
        <w:t xml:space="preserve"> </w:t>
      </w:r>
      <w:r w:rsidRPr="00472060">
        <w:t xml:space="preserve">to develop projects with commercial potential, alongside the Innovation and Commercial Services Manager including contributing to funding submissions as appropriate  </w:t>
      </w:r>
    </w:p>
    <w:p w14:paraId="02E46C37" w14:textId="14EBB10F" w:rsidR="00F6460F" w:rsidRPr="00472060" w:rsidRDefault="00F6460F" w:rsidP="00472060">
      <w:pPr>
        <w:pStyle w:val="ListParagraph"/>
        <w:numPr>
          <w:ilvl w:val="0"/>
          <w:numId w:val="3"/>
        </w:numPr>
      </w:pPr>
      <w:r w:rsidRPr="00472060">
        <w:t xml:space="preserve">To act as lead agent and spokesperson for CAMERA in fulfilling day to day Creative Industries Cluster </w:t>
      </w:r>
      <w:proofErr w:type="spellStart"/>
      <w:r w:rsidRPr="00472060">
        <w:t>programme</w:t>
      </w:r>
      <w:proofErr w:type="spellEnd"/>
      <w:r w:rsidRPr="00472060">
        <w:t xml:space="preserve"> </w:t>
      </w:r>
      <w:r w:rsidR="008B0CA0" w:rsidRPr="00472060">
        <w:t>obligations</w:t>
      </w:r>
      <w:r w:rsidRPr="00472060">
        <w:t>, in association with the University of Bath’s Principal Investigator on project</w:t>
      </w:r>
    </w:p>
    <w:p w14:paraId="26EFFEFA" w14:textId="563278E5" w:rsidR="00194A47" w:rsidRPr="007055B4" w:rsidRDefault="00194A47" w:rsidP="00472060">
      <w:pPr>
        <w:pStyle w:val="ListParagraph"/>
        <w:numPr>
          <w:ilvl w:val="0"/>
          <w:numId w:val="3"/>
        </w:numPr>
      </w:pPr>
      <w:r w:rsidRPr="00472060">
        <w:rPr>
          <w:spacing w:val="2"/>
        </w:rPr>
        <w:t>To support the external engagement activities of the Creative Studio Producer in recruiting ESIF participants including attendance and participation in workshops and linked events</w:t>
      </w:r>
    </w:p>
    <w:p w14:paraId="6954D60F" w14:textId="62296CF5" w:rsidR="007055B4" w:rsidRPr="0031238F" w:rsidRDefault="007055B4" w:rsidP="0031238F">
      <w:pPr>
        <w:pStyle w:val="ListParagraph"/>
        <w:numPr>
          <w:ilvl w:val="0"/>
          <w:numId w:val="3"/>
        </w:numPr>
        <w:rPr>
          <w:spacing w:val="2"/>
        </w:rPr>
      </w:pPr>
      <w:r w:rsidRPr="0031238F">
        <w:rPr>
          <w:spacing w:val="2"/>
        </w:rPr>
        <w:t>To use initiative to resolve issues and develop solutions to ensure CI partnership development is in keeping and balanced with wider CAMERA KPI’s and objectives</w:t>
      </w:r>
      <w:r w:rsidR="0031238F" w:rsidRPr="0031238F">
        <w:rPr>
          <w:spacing w:val="2"/>
        </w:rPr>
        <w:t xml:space="preserve">. Whilst we value robust performance indicators, we place equal focus on team working, leadership and developing effective </w:t>
      </w:r>
      <w:proofErr w:type="spellStart"/>
      <w:r w:rsidR="0031238F" w:rsidRPr="0031238F">
        <w:rPr>
          <w:spacing w:val="2"/>
        </w:rPr>
        <w:t>behaviours</w:t>
      </w:r>
      <w:proofErr w:type="spellEnd"/>
      <w:r w:rsidR="0031238F" w:rsidRPr="0031238F">
        <w:rPr>
          <w:spacing w:val="2"/>
        </w:rPr>
        <w:t>.</w:t>
      </w:r>
    </w:p>
    <w:p w14:paraId="22A1AB32" w14:textId="77A77CAF" w:rsidR="007055B4" w:rsidRPr="007055B4" w:rsidRDefault="007055B4" w:rsidP="007055B4">
      <w:pPr>
        <w:pStyle w:val="ListParagraph"/>
        <w:numPr>
          <w:ilvl w:val="0"/>
          <w:numId w:val="3"/>
        </w:numPr>
      </w:pPr>
      <w:r>
        <w:rPr>
          <w:spacing w:val="2"/>
        </w:rPr>
        <w:t xml:space="preserve">To interpret reports and statistics from NESTA (PEC), AHRC, Arts Council England, Creative England and elsewhere relating to the development of CI’s nationally in post-pandemic, post Brexit Britain. </w:t>
      </w:r>
    </w:p>
    <w:p w14:paraId="1105116E" w14:textId="7EA9CC17" w:rsidR="007055B4" w:rsidRPr="007055B4" w:rsidRDefault="007055B4" w:rsidP="00472060">
      <w:pPr>
        <w:pStyle w:val="ListParagraph"/>
        <w:numPr>
          <w:ilvl w:val="0"/>
          <w:numId w:val="3"/>
        </w:numPr>
      </w:pPr>
      <w:r>
        <w:rPr>
          <w:spacing w:val="2"/>
        </w:rPr>
        <w:t>To raise awareness of CI developments internally,</w:t>
      </w:r>
      <w:r>
        <w:rPr>
          <w:w w:val="95"/>
        </w:rPr>
        <w:t xml:space="preserve"> </w:t>
      </w:r>
      <w:r>
        <w:rPr>
          <w:spacing w:val="2"/>
        </w:rPr>
        <w:t xml:space="preserve">advising CAMERA Director, Innovation and Commercial Services Manager, Centre </w:t>
      </w:r>
      <w:proofErr w:type="gramStart"/>
      <w:r>
        <w:rPr>
          <w:spacing w:val="2"/>
        </w:rPr>
        <w:t>Manager</w:t>
      </w:r>
      <w:proofErr w:type="gramEnd"/>
      <w:r>
        <w:rPr>
          <w:spacing w:val="2"/>
        </w:rPr>
        <w:t xml:space="preserve"> and colleagues on potential opportunities </w:t>
      </w:r>
    </w:p>
    <w:p w14:paraId="7CC6FDA4" w14:textId="549763B0" w:rsidR="00C5639A" w:rsidRPr="0031238F" w:rsidRDefault="007055B4" w:rsidP="001A1335">
      <w:pPr>
        <w:pStyle w:val="ListParagraph"/>
        <w:numPr>
          <w:ilvl w:val="0"/>
          <w:numId w:val="3"/>
        </w:numPr>
      </w:pPr>
      <w:r>
        <w:rPr>
          <w:spacing w:val="2"/>
        </w:rPr>
        <w:t>To update on area internally and complement communications and marketing efforts</w:t>
      </w:r>
    </w:p>
    <w:p w14:paraId="4ED84A2D" w14:textId="6E6EF00A" w:rsidR="0031238F" w:rsidRDefault="0031238F" w:rsidP="0031238F"/>
    <w:p w14:paraId="30FB93AA" w14:textId="575F1CF9" w:rsidR="0031238F" w:rsidRPr="001A1335" w:rsidRDefault="0031238F" w:rsidP="0031238F">
      <w:r>
        <w:t>You will from time to time be required to undertake other duties of a similar nature as reasonably required by your line manager</w:t>
      </w:r>
    </w:p>
    <w:p w14:paraId="3521A4CD" w14:textId="77777777" w:rsidR="0031238F" w:rsidRDefault="0031238F">
      <w:pPr>
        <w:pStyle w:val="Heading1"/>
        <w:spacing w:before="1"/>
        <w:rPr>
          <w:w w:val="90"/>
        </w:rPr>
      </w:pPr>
    </w:p>
    <w:p w14:paraId="78FD8159" w14:textId="4C996E19" w:rsidR="00C5639A" w:rsidRDefault="008449EB">
      <w:pPr>
        <w:pStyle w:val="Heading1"/>
        <w:spacing w:before="1"/>
      </w:pPr>
      <w:r>
        <w:rPr>
          <w:w w:val="90"/>
        </w:rPr>
        <w:t>PERSON SPECIFICATION</w:t>
      </w:r>
    </w:p>
    <w:p w14:paraId="30582E71" w14:textId="77777777" w:rsidR="00C5639A" w:rsidRDefault="008449EB">
      <w:pPr>
        <w:spacing w:before="7" w:line="530" w:lineRule="atLeast"/>
        <w:ind w:left="100" w:right="6589"/>
        <w:rPr>
          <w:b/>
        </w:rPr>
      </w:pPr>
      <w:r>
        <w:rPr>
          <w:b/>
          <w:w w:val="90"/>
        </w:rPr>
        <w:t xml:space="preserve">Qualifications / Experience </w:t>
      </w:r>
      <w:r>
        <w:rPr>
          <w:b/>
        </w:rPr>
        <w:t>Essential</w:t>
      </w:r>
    </w:p>
    <w:p w14:paraId="24156161" w14:textId="77777777" w:rsidR="00C5639A" w:rsidRDefault="008449EB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"/>
      </w:pPr>
      <w:r>
        <w:t>Educated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postgraduate</w:t>
      </w:r>
      <w:r>
        <w:rPr>
          <w:spacing w:val="-25"/>
        </w:rPr>
        <w:t xml:space="preserve"> </w:t>
      </w:r>
      <w:r>
        <w:t>degree</w:t>
      </w:r>
      <w:r>
        <w:rPr>
          <w:spacing w:val="-24"/>
        </w:rPr>
        <w:t xml:space="preserve"> </w:t>
      </w:r>
      <w:r>
        <w:t>level</w:t>
      </w:r>
      <w:r>
        <w:rPr>
          <w:spacing w:val="-25"/>
        </w:rPr>
        <w:t xml:space="preserve"> </w:t>
      </w:r>
      <w:r>
        <w:t>(or</w:t>
      </w:r>
      <w:r>
        <w:rPr>
          <w:spacing w:val="-25"/>
        </w:rPr>
        <w:t xml:space="preserve"> </w:t>
      </w:r>
      <w:r>
        <w:t>equivalent)</w:t>
      </w:r>
      <w:r>
        <w:rPr>
          <w:spacing w:val="-24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relevant</w:t>
      </w:r>
      <w:r>
        <w:rPr>
          <w:spacing w:val="-25"/>
        </w:rPr>
        <w:t xml:space="preserve"> </w:t>
      </w:r>
      <w:r>
        <w:t>discipline(s)</w:t>
      </w:r>
    </w:p>
    <w:p w14:paraId="5F50E602" w14:textId="16113150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0" w:line="254" w:lineRule="auto"/>
        <w:ind w:right="745"/>
      </w:pPr>
      <w:r>
        <w:t>Strong</w:t>
      </w:r>
      <w:r w:rsidRPr="001A1335">
        <w:rPr>
          <w:spacing w:val="-22"/>
        </w:rPr>
        <w:t xml:space="preserve"> </w:t>
      </w:r>
      <w:r>
        <w:t>network</w:t>
      </w:r>
      <w:r w:rsidRPr="001A1335">
        <w:rPr>
          <w:spacing w:val="-22"/>
        </w:rPr>
        <w:t xml:space="preserve"> </w:t>
      </w:r>
      <w:r>
        <w:t>of</w:t>
      </w:r>
      <w:r w:rsidRPr="001A1335">
        <w:rPr>
          <w:spacing w:val="-22"/>
        </w:rPr>
        <w:t xml:space="preserve"> </w:t>
      </w:r>
      <w:r>
        <w:t>contacts</w:t>
      </w:r>
      <w:r w:rsidRPr="001A1335">
        <w:rPr>
          <w:spacing w:val="-22"/>
        </w:rPr>
        <w:t xml:space="preserve"> </w:t>
      </w:r>
      <w:r>
        <w:t>in</w:t>
      </w:r>
      <w:r w:rsidRPr="001A1335">
        <w:rPr>
          <w:spacing w:val="-22"/>
        </w:rPr>
        <w:t xml:space="preserve"> </w:t>
      </w:r>
      <w:r>
        <w:t>relevant</w:t>
      </w:r>
      <w:r w:rsidRPr="001A1335">
        <w:rPr>
          <w:spacing w:val="-22"/>
        </w:rPr>
        <w:t xml:space="preserve"> </w:t>
      </w:r>
      <w:r>
        <w:t>areas</w:t>
      </w:r>
      <w:r w:rsidRPr="001A1335">
        <w:rPr>
          <w:spacing w:val="-22"/>
        </w:rPr>
        <w:t xml:space="preserve"> </w:t>
      </w:r>
      <w:r>
        <w:t>of</w:t>
      </w:r>
      <w:r w:rsidRPr="001A1335">
        <w:rPr>
          <w:spacing w:val="-22"/>
        </w:rPr>
        <w:t xml:space="preserve"> </w:t>
      </w:r>
      <w:r>
        <w:t>the</w:t>
      </w:r>
      <w:r w:rsidRPr="001A1335">
        <w:rPr>
          <w:spacing w:val="-22"/>
        </w:rPr>
        <w:t xml:space="preserve"> </w:t>
      </w:r>
      <w:r>
        <w:t>Creative Sectors</w:t>
      </w:r>
    </w:p>
    <w:p w14:paraId="63459BA8" w14:textId="1B351AC6" w:rsidR="00C5639A" w:rsidRDefault="008449EB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0"/>
      </w:pPr>
      <w:r>
        <w:t>Significant</w:t>
      </w:r>
      <w:r>
        <w:rPr>
          <w:spacing w:val="-28"/>
        </w:rPr>
        <w:t xml:space="preserve"> </w:t>
      </w:r>
      <w:r>
        <w:t>professional</w:t>
      </w:r>
      <w:r>
        <w:rPr>
          <w:spacing w:val="-27"/>
        </w:rPr>
        <w:t xml:space="preserve"> </w:t>
      </w:r>
      <w:r>
        <w:t>experience</w:t>
      </w:r>
      <w:r>
        <w:rPr>
          <w:spacing w:val="-28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creative</w:t>
      </w:r>
      <w:r>
        <w:rPr>
          <w:spacing w:val="-28"/>
        </w:rPr>
        <w:t xml:space="preserve"> </w:t>
      </w:r>
      <w:r>
        <w:t xml:space="preserve">sectors as intersecting with HE, </w:t>
      </w:r>
      <w:proofErr w:type="gramStart"/>
      <w:r>
        <w:t>research</w:t>
      </w:r>
      <w:proofErr w:type="gramEnd"/>
      <w:r>
        <w:t xml:space="preserve"> and innovation</w:t>
      </w:r>
    </w:p>
    <w:p w14:paraId="00715892" w14:textId="77777777" w:rsidR="00C5639A" w:rsidRDefault="008449EB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rPr>
          <w:w w:val="95"/>
        </w:rPr>
        <w:t>Experience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initiating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maintaining</w:t>
      </w:r>
      <w:r>
        <w:rPr>
          <w:spacing w:val="-21"/>
          <w:w w:val="95"/>
        </w:rPr>
        <w:t xml:space="preserve"> </w:t>
      </w:r>
      <w:r>
        <w:rPr>
          <w:w w:val="95"/>
        </w:rPr>
        <w:t>successful</w:t>
      </w:r>
      <w:r>
        <w:rPr>
          <w:spacing w:val="-21"/>
          <w:w w:val="95"/>
        </w:rPr>
        <w:t xml:space="preserve"> </w:t>
      </w:r>
      <w:r>
        <w:rPr>
          <w:w w:val="95"/>
        </w:rPr>
        <w:t>collaborative</w:t>
      </w:r>
      <w:r>
        <w:rPr>
          <w:spacing w:val="-21"/>
          <w:w w:val="95"/>
        </w:rPr>
        <w:t xml:space="preserve"> </w:t>
      </w:r>
      <w:r>
        <w:rPr>
          <w:w w:val="95"/>
        </w:rPr>
        <w:t>partnerships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networks</w:t>
      </w:r>
    </w:p>
    <w:p w14:paraId="175F9908" w14:textId="566EE8D6" w:rsidR="00C5639A" w:rsidRDefault="008449EB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t>Successful</w:t>
      </w:r>
      <w:r>
        <w:rPr>
          <w:spacing w:val="-38"/>
        </w:rPr>
        <w:t xml:space="preserve"> </w:t>
      </w:r>
      <w:r>
        <w:t>track</w:t>
      </w:r>
      <w:r>
        <w:rPr>
          <w:spacing w:val="-38"/>
        </w:rPr>
        <w:t xml:space="preserve"> </w:t>
      </w:r>
      <w:r>
        <w:t>record</w:t>
      </w:r>
      <w:r>
        <w:rPr>
          <w:spacing w:val="-38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project</w:t>
      </w:r>
      <w:r>
        <w:rPr>
          <w:spacing w:val="-38"/>
        </w:rPr>
        <w:t xml:space="preserve"> </w:t>
      </w:r>
      <w:r>
        <w:t>development,</w:t>
      </w:r>
      <w:r>
        <w:rPr>
          <w:spacing w:val="-38"/>
        </w:rPr>
        <w:t xml:space="preserve"> </w:t>
      </w:r>
      <w:r>
        <w:t>negotiation,</w:t>
      </w:r>
      <w:r>
        <w:rPr>
          <w:spacing w:val="-38"/>
        </w:rPr>
        <w:t xml:space="preserve"> </w:t>
      </w:r>
      <w:proofErr w:type="gramStart"/>
      <w:r>
        <w:t>management</w:t>
      </w:r>
      <w:proofErr w:type="gramEnd"/>
      <w:r>
        <w:rPr>
          <w:spacing w:val="-37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delivery</w:t>
      </w:r>
    </w:p>
    <w:p w14:paraId="77E74C87" w14:textId="6B16B519" w:rsidR="008449EB" w:rsidRDefault="008449EB" w:rsidP="008449EB">
      <w:pPr>
        <w:tabs>
          <w:tab w:val="left" w:pos="819"/>
          <w:tab w:val="left" w:pos="820"/>
        </w:tabs>
      </w:pPr>
    </w:p>
    <w:p w14:paraId="612E69BB" w14:textId="678941FA" w:rsidR="008449EB" w:rsidRPr="008449EB" w:rsidRDefault="008449EB" w:rsidP="008449EB">
      <w:pPr>
        <w:tabs>
          <w:tab w:val="left" w:pos="819"/>
          <w:tab w:val="left" w:pos="820"/>
        </w:tabs>
        <w:rPr>
          <w:b/>
          <w:bCs/>
        </w:rPr>
      </w:pPr>
      <w:r w:rsidRPr="008449EB">
        <w:rPr>
          <w:b/>
          <w:bCs/>
        </w:rPr>
        <w:t xml:space="preserve">Desirable </w:t>
      </w:r>
    </w:p>
    <w:p w14:paraId="14478FF9" w14:textId="2B7F9246" w:rsidR="008449EB" w:rsidRDefault="008449EB" w:rsidP="008449EB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6"/>
      </w:pPr>
      <w:r>
        <w:t>Experience of attracting</w:t>
      </w:r>
      <w:r>
        <w:rPr>
          <w:spacing w:val="-16"/>
        </w:rPr>
        <w:t xml:space="preserve"> </w:t>
      </w:r>
      <w:r>
        <w:t>investment</w:t>
      </w:r>
      <w:r>
        <w:rPr>
          <w:spacing w:val="-1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fundraising.</w:t>
      </w:r>
    </w:p>
    <w:p w14:paraId="2DC31AE7" w14:textId="77777777" w:rsidR="001A1335" w:rsidRDefault="008449EB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0" w:line="254" w:lineRule="auto"/>
        <w:ind w:right="745"/>
      </w:pP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proven</w:t>
      </w:r>
      <w:r>
        <w:rPr>
          <w:spacing w:val="-24"/>
          <w:w w:val="95"/>
        </w:rPr>
        <w:t xml:space="preserve"> </w:t>
      </w:r>
      <w:r>
        <w:rPr>
          <w:w w:val="95"/>
        </w:rPr>
        <w:t>track</w:t>
      </w:r>
      <w:r>
        <w:rPr>
          <w:spacing w:val="-24"/>
          <w:w w:val="95"/>
        </w:rPr>
        <w:t xml:space="preserve"> </w:t>
      </w:r>
      <w:r>
        <w:rPr>
          <w:w w:val="95"/>
        </w:rPr>
        <w:t>record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knowledge</w:t>
      </w:r>
      <w:r>
        <w:rPr>
          <w:spacing w:val="-23"/>
          <w:w w:val="95"/>
        </w:rPr>
        <w:t xml:space="preserve"> </w:t>
      </w:r>
      <w:r>
        <w:rPr>
          <w:w w:val="95"/>
        </w:rPr>
        <w:t>exchange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technology </w:t>
      </w:r>
      <w:r>
        <w:t>transfer</w:t>
      </w:r>
      <w:r>
        <w:rPr>
          <w:spacing w:val="-28"/>
        </w:rPr>
        <w:t xml:space="preserve"> </w:t>
      </w:r>
      <w:r>
        <w:t>with</w:t>
      </w:r>
      <w:r>
        <w:rPr>
          <w:spacing w:val="-28"/>
        </w:rPr>
        <w:t xml:space="preserve"> </w:t>
      </w:r>
      <w:r>
        <w:t>expertise</w:t>
      </w:r>
      <w:r>
        <w:rPr>
          <w:spacing w:val="-27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areas</w:t>
      </w:r>
      <w:r>
        <w:rPr>
          <w:spacing w:val="-27"/>
        </w:rPr>
        <w:t xml:space="preserve"> </w:t>
      </w:r>
      <w:r>
        <w:t>relevant</w:t>
      </w:r>
      <w:r>
        <w:rPr>
          <w:spacing w:val="-28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creative</w:t>
      </w:r>
      <w:r>
        <w:rPr>
          <w:spacing w:val="-28"/>
        </w:rPr>
        <w:t xml:space="preserve"> </w:t>
      </w:r>
      <w:r>
        <w:t>industries</w:t>
      </w:r>
    </w:p>
    <w:p w14:paraId="60147229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rPr>
          <w:w w:val="95"/>
        </w:rPr>
        <w:t>Experience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initiating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maintaining</w:t>
      </w:r>
      <w:r>
        <w:rPr>
          <w:spacing w:val="-21"/>
          <w:w w:val="95"/>
        </w:rPr>
        <w:t xml:space="preserve"> </w:t>
      </w:r>
      <w:r>
        <w:rPr>
          <w:w w:val="95"/>
        </w:rPr>
        <w:t>successful</w:t>
      </w:r>
      <w:r>
        <w:rPr>
          <w:spacing w:val="-21"/>
          <w:w w:val="95"/>
        </w:rPr>
        <w:t xml:space="preserve"> </w:t>
      </w:r>
      <w:r>
        <w:rPr>
          <w:w w:val="95"/>
        </w:rPr>
        <w:t>collaborative</w:t>
      </w:r>
      <w:r>
        <w:rPr>
          <w:spacing w:val="-21"/>
          <w:w w:val="95"/>
        </w:rPr>
        <w:t xml:space="preserve"> </w:t>
      </w:r>
      <w:r>
        <w:rPr>
          <w:w w:val="95"/>
        </w:rPr>
        <w:t>partnerships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networks</w:t>
      </w:r>
    </w:p>
    <w:p w14:paraId="2BD617F0" w14:textId="187FF41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4" w:lineRule="auto"/>
        <w:ind w:right="276"/>
      </w:pPr>
      <w:r>
        <w:rPr>
          <w:w w:val="95"/>
        </w:rPr>
        <w:t>Suitable</w:t>
      </w:r>
      <w:r>
        <w:rPr>
          <w:spacing w:val="-24"/>
          <w:w w:val="95"/>
        </w:rPr>
        <w:t xml:space="preserve"> </w:t>
      </w:r>
      <w:r>
        <w:rPr>
          <w:w w:val="95"/>
        </w:rPr>
        <w:t>experience</w:t>
      </w:r>
      <w:r>
        <w:rPr>
          <w:spacing w:val="-24"/>
          <w:w w:val="95"/>
        </w:rPr>
        <w:t xml:space="preserve"> </w:t>
      </w:r>
      <w:r>
        <w:rPr>
          <w:w w:val="95"/>
        </w:rPr>
        <w:t>working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complex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innovative</w:t>
      </w:r>
      <w:r>
        <w:rPr>
          <w:spacing w:val="-24"/>
          <w:w w:val="95"/>
        </w:rPr>
        <w:t xml:space="preserve"> </w:t>
      </w:r>
      <w:r>
        <w:rPr>
          <w:w w:val="95"/>
        </w:rPr>
        <w:t>environments,</w:t>
      </w:r>
      <w:r>
        <w:rPr>
          <w:spacing w:val="-24"/>
          <w:w w:val="95"/>
        </w:rPr>
        <w:t xml:space="preserve"> </w:t>
      </w:r>
      <w:r>
        <w:rPr>
          <w:w w:val="95"/>
        </w:rPr>
        <w:t>cross</w:t>
      </w:r>
      <w:r>
        <w:rPr>
          <w:spacing w:val="-24"/>
          <w:w w:val="95"/>
        </w:rPr>
        <w:t xml:space="preserve"> </w:t>
      </w:r>
      <w:r>
        <w:rPr>
          <w:w w:val="95"/>
        </w:rPr>
        <w:t>culturally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a </w:t>
      </w:r>
      <w:r>
        <w:t>public-private</w:t>
      </w:r>
      <w:r>
        <w:rPr>
          <w:spacing w:val="-43"/>
        </w:rPr>
        <w:t xml:space="preserve"> </w:t>
      </w:r>
      <w:r>
        <w:t>environment</w:t>
      </w:r>
    </w:p>
    <w:p w14:paraId="726C8CFF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4" w:lineRule="auto"/>
        <w:ind w:right="276"/>
      </w:pPr>
      <w:r>
        <w:t>Able</w:t>
      </w:r>
      <w:r w:rsidRPr="001A1335">
        <w:rPr>
          <w:spacing w:val="-15"/>
        </w:rPr>
        <w:t xml:space="preserve"> </w:t>
      </w:r>
      <w:r>
        <w:t>to</w:t>
      </w:r>
      <w:r w:rsidRPr="001A1335">
        <w:rPr>
          <w:spacing w:val="-15"/>
        </w:rPr>
        <w:t xml:space="preserve"> </w:t>
      </w:r>
      <w:r>
        <w:t>work</w:t>
      </w:r>
      <w:r w:rsidRPr="001A1335">
        <w:rPr>
          <w:spacing w:val="-14"/>
        </w:rPr>
        <w:t xml:space="preserve"> </w:t>
      </w:r>
      <w:r>
        <w:t>with</w:t>
      </w:r>
      <w:r w:rsidRPr="001A1335">
        <w:rPr>
          <w:spacing w:val="-15"/>
        </w:rPr>
        <w:t xml:space="preserve"> </w:t>
      </w:r>
      <w:r>
        <w:t>a</w:t>
      </w:r>
      <w:r w:rsidRPr="001A1335">
        <w:rPr>
          <w:spacing w:val="-14"/>
        </w:rPr>
        <w:t xml:space="preserve"> </w:t>
      </w:r>
      <w:r>
        <w:t>high</w:t>
      </w:r>
      <w:r w:rsidRPr="001A1335">
        <w:rPr>
          <w:spacing w:val="-15"/>
        </w:rPr>
        <w:t xml:space="preserve"> </w:t>
      </w:r>
      <w:r>
        <w:t>level</w:t>
      </w:r>
      <w:r w:rsidRPr="001A1335">
        <w:rPr>
          <w:spacing w:val="-14"/>
        </w:rPr>
        <w:t xml:space="preserve"> </w:t>
      </w:r>
      <w:r>
        <w:t>of</w:t>
      </w:r>
      <w:r w:rsidRPr="001A1335">
        <w:rPr>
          <w:spacing w:val="-15"/>
        </w:rPr>
        <w:t xml:space="preserve"> </w:t>
      </w:r>
      <w:r>
        <w:t>independence</w:t>
      </w:r>
    </w:p>
    <w:p w14:paraId="496A183C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t>Successful</w:t>
      </w:r>
      <w:r>
        <w:rPr>
          <w:spacing w:val="-22"/>
        </w:rPr>
        <w:t xml:space="preserve"> </w:t>
      </w:r>
      <w:r>
        <w:t>project</w:t>
      </w:r>
      <w:r>
        <w:rPr>
          <w:spacing w:val="-22"/>
        </w:rPr>
        <w:t xml:space="preserve"> </w:t>
      </w:r>
      <w:r>
        <w:t>management/leadership</w:t>
      </w:r>
      <w:r>
        <w:rPr>
          <w:spacing w:val="-22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business</w:t>
      </w:r>
      <w:r>
        <w:rPr>
          <w:spacing w:val="-22"/>
        </w:rPr>
        <w:t xml:space="preserve"> </w:t>
      </w:r>
      <w:r>
        <w:t>experience.</w:t>
      </w:r>
    </w:p>
    <w:p w14:paraId="51CE6B40" w14:textId="372D76BC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0" w:line="254" w:lineRule="auto"/>
        <w:ind w:right="822"/>
      </w:pPr>
      <w:r>
        <w:rPr>
          <w:w w:val="95"/>
        </w:rPr>
        <w:t>Understanding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academic</w:t>
      </w:r>
      <w:r>
        <w:rPr>
          <w:spacing w:val="-23"/>
          <w:w w:val="95"/>
        </w:rPr>
        <w:t xml:space="preserve"> </w:t>
      </w:r>
      <w:r>
        <w:rPr>
          <w:w w:val="95"/>
        </w:rPr>
        <w:t>environment</w:t>
      </w:r>
      <w:r>
        <w:rPr>
          <w:spacing w:val="-23"/>
          <w:w w:val="95"/>
        </w:rPr>
        <w:t xml:space="preserve"> </w:t>
      </w:r>
      <w:r>
        <w:rPr>
          <w:w w:val="95"/>
        </w:rPr>
        <w:t>including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complex</w:t>
      </w:r>
      <w:r>
        <w:rPr>
          <w:spacing w:val="-23"/>
          <w:w w:val="95"/>
        </w:rPr>
        <w:t xml:space="preserve"> </w:t>
      </w:r>
      <w:r>
        <w:rPr>
          <w:w w:val="95"/>
        </w:rPr>
        <w:t>mix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pressures, </w:t>
      </w:r>
      <w:r>
        <w:t>constraints,</w:t>
      </w:r>
      <w:r>
        <w:rPr>
          <w:spacing w:val="-15"/>
        </w:rPr>
        <w:t xml:space="preserve"> </w:t>
      </w:r>
      <w:r>
        <w:t>motivations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staff</w:t>
      </w:r>
    </w:p>
    <w:p w14:paraId="76F557BB" w14:textId="1495ECFE" w:rsidR="001A1335" w:rsidRDefault="001A1335" w:rsidP="001A1335">
      <w:pPr>
        <w:pStyle w:val="Heading1"/>
        <w:spacing w:line="510" w:lineRule="atLeast"/>
        <w:ind w:right="7197"/>
      </w:pPr>
      <w:r>
        <w:rPr>
          <w:w w:val="85"/>
        </w:rPr>
        <w:t xml:space="preserve">Skills and Knowledge </w:t>
      </w:r>
      <w:r>
        <w:rPr>
          <w:w w:val="95"/>
        </w:rPr>
        <w:t>Essential</w:t>
      </w:r>
    </w:p>
    <w:p w14:paraId="7CC89AC7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t>Ability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complexity,</w:t>
      </w:r>
      <w:r>
        <w:rPr>
          <w:spacing w:val="-15"/>
        </w:rPr>
        <w:t xml:space="preserve"> </w:t>
      </w:r>
      <w:proofErr w:type="gramStart"/>
      <w:r>
        <w:t>uncertainty</w:t>
      </w:r>
      <w:proofErr w:type="gramEnd"/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change</w:t>
      </w:r>
    </w:p>
    <w:p w14:paraId="36E6B8BC" w14:textId="4F7CA8FE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t>Excellent</w:t>
      </w:r>
      <w:r>
        <w:rPr>
          <w:spacing w:val="-17"/>
        </w:rPr>
        <w:t xml:space="preserve"> </w:t>
      </w:r>
      <w:r>
        <w:t>reflective,</w:t>
      </w:r>
      <w:r>
        <w:rPr>
          <w:spacing w:val="-17"/>
        </w:rPr>
        <w:t xml:space="preserve"> </w:t>
      </w:r>
      <w:r>
        <w:t>analytic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proofErr w:type="gramStart"/>
      <w:r>
        <w:t>problem</w:t>
      </w:r>
      <w:r>
        <w:rPr>
          <w:spacing w:val="-17"/>
        </w:rPr>
        <w:t xml:space="preserve"> </w:t>
      </w:r>
      <w:r>
        <w:t>solving</w:t>
      </w:r>
      <w:proofErr w:type="gramEnd"/>
      <w:r>
        <w:rPr>
          <w:spacing w:val="-17"/>
        </w:rPr>
        <w:t xml:space="preserve"> </w:t>
      </w:r>
      <w:r>
        <w:t>skills</w:t>
      </w:r>
    </w:p>
    <w:p w14:paraId="7C6BFFF9" w14:textId="18BC3678" w:rsidR="00A44D47" w:rsidRDefault="00A44D47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t>A highly developed understanding of current and emerging agendas in Higher Education and evidence of personal ability to drive forward innovation and change</w:t>
      </w:r>
    </w:p>
    <w:p w14:paraId="4C49C243" w14:textId="38DE7620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0" w:line="254" w:lineRule="auto"/>
        <w:ind w:right="113"/>
      </w:pPr>
      <w:r>
        <w:rPr>
          <w:w w:val="95"/>
        </w:rPr>
        <w:t>Thorough</w:t>
      </w:r>
      <w:r>
        <w:rPr>
          <w:spacing w:val="-20"/>
          <w:w w:val="95"/>
        </w:rPr>
        <w:t xml:space="preserve"> </w:t>
      </w:r>
      <w:r>
        <w:rPr>
          <w:w w:val="95"/>
        </w:rPr>
        <w:t>understanding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processes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requirements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organisations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 xml:space="preserve">outside </w:t>
      </w:r>
      <w:r>
        <w:t>the HE</w:t>
      </w:r>
      <w:r>
        <w:rPr>
          <w:spacing w:val="-26"/>
        </w:rPr>
        <w:t xml:space="preserve"> </w:t>
      </w:r>
      <w:r>
        <w:lastRenderedPageBreak/>
        <w:t>sector</w:t>
      </w:r>
    </w:p>
    <w:p w14:paraId="44AE667F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" w:line="254" w:lineRule="auto"/>
        <w:ind w:right="112"/>
      </w:pPr>
      <w:r>
        <w:t xml:space="preserve">Excellent interpersonal and team building skills and an effective communicator </w:t>
      </w:r>
      <w:r>
        <w:rPr>
          <w:spacing w:val="-4"/>
        </w:rPr>
        <w:t xml:space="preserve">with </w:t>
      </w:r>
      <w:r>
        <w:t>researchers,</w:t>
      </w:r>
      <w:r>
        <w:rPr>
          <w:spacing w:val="-37"/>
        </w:rPr>
        <w:t xml:space="preserve"> </w:t>
      </w:r>
      <w:r>
        <w:t>academic</w:t>
      </w:r>
      <w:r>
        <w:rPr>
          <w:spacing w:val="-37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non-academic</w:t>
      </w:r>
      <w:r>
        <w:rPr>
          <w:spacing w:val="-37"/>
        </w:rPr>
        <w:t xml:space="preserve"> </w:t>
      </w:r>
      <w:r>
        <w:t>staff,</w:t>
      </w:r>
      <w:r>
        <w:rPr>
          <w:spacing w:val="-37"/>
        </w:rPr>
        <w:t xml:space="preserve"> </w:t>
      </w:r>
      <w:proofErr w:type="gramStart"/>
      <w:r>
        <w:t>students</w:t>
      </w:r>
      <w:proofErr w:type="gramEnd"/>
      <w:r>
        <w:rPr>
          <w:spacing w:val="-36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external</w:t>
      </w:r>
      <w:r>
        <w:rPr>
          <w:spacing w:val="-36"/>
        </w:rPr>
        <w:t xml:space="preserve"> </w:t>
      </w:r>
      <w:r>
        <w:t>stakeholders.</w:t>
      </w:r>
    </w:p>
    <w:p w14:paraId="1D29C902" w14:textId="77777777" w:rsidR="001A1335" w:rsidRDefault="001A1335" w:rsidP="001A1335">
      <w:pPr>
        <w:pStyle w:val="BodyText"/>
        <w:spacing w:before="5"/>
        <w:ind w:left="0" w:firstLine="0"/>
        <w:rPr>
          <w:sz w:val="23"/>
        </w:rPr>
      </w:pPr>
    </w:p>
    <w:p w14:paraId="67111649" w14:textId="77777777" w:rsidR="001A1335" w:rsidRDefault="001A1335" w:rsidP="001A1335">
      <w:pPr>
        <w:pStyle w:val="Heading1"/>
      </w:pPr>
      <w:r>
        <w:rPr>
          <w:w w:val="95"/>
        </w:rPr>
        <w:t>Desirable</w:t>
      </w:r>
    </w:p>
    <w:p w14:paraId="6F8B55C5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20"/>
        </w:tabs>
        <w:spacing w:before="5" w:line="254" w:lineRule="auto"/>
        <w:ind w:right="112"/>
        <w:jc w:val="both"/>
      </w:pPr>
      <w:r>
        <w:t>A</w:t>
      </w:r>
      <w:r>
        <w:rPr>
          <w:spacing w:val="-30"/>
        </w:rPr>
        <w:t xml:space="preserve"> </w:t>
      </w:r>
      <w:r>
        <w:t>track</w:t>
      </w:r>
      <w:r>
        <w:rPr>
          <w:spacing w:val="-29"/>
        </w:rPr>
        <w:t xml:space="preserve"> </w:t>
      </w:r>
      <w:r>
        <w:t>record</w:t>
      </w:r>
      <w:r>
        <w:rPr>
          <w:spacing w:val="-30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engaging/negotiating</w:t>
      </w:r>
      <w:r>
        <w:rPr>
          <w:spacing w:val="-29"/>
        </w:rPr>
        <w:t xml:space="preserve"> </w:t>
      </w:r>
      <w:r>
        <w:t>with</w:t>
      </w:r>
      <w:r>
        <w:rPr>
          <w:spacing w:val="-30"/>
        </w:rPr>
        <w:t xml:space="preserve"> </w:t>
      </w:r>
      <w:r>
        <w:t>senior</w:t>
      </w:r>
      <w:r>
        <w:rPr>
          <w:spacing w:val="-29"/>
        </w:rPr>
        <w:t xml:space="preserve"> </w:t>
      </w:r>
      <w:r>
        <w:t>figures</w:t>
      </w:r>
      <w:r>
        <w:rPr>
          <w:spacing w:val="-30"/>
        </w:rPr>
        <w:t xml:space="preserve"> </w:t>
      </w:r>
      <w:r>
        <w:t>from</w:t>
      </w:r>
      <w:r>
        <w:rPr>
          <w:spacing w:val="-29"/>
        </w:rPr>
        <w:t xml:space="preserve"> </w:t>
      </w:r>
      <w:r>
        <w:t>industry,</w:t>
      </w:r>
      <w:r>
        <w:rPr>
          <w:spacing w:val="-29"/>
        </w:rPr>
        <w:t xml:space="preserve"> </w:t>
      </w:r>
      <w:proofErr w:type="gramStart"/>
      <w:r>
        <w:t>business</w:t>
      </w:r>
      <w:proofErr w:type="gramEnd"/>
      <w:r>
        <w:rPr>
          <w:spacing w:val="-30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rPr>
          <w:spacing w:val="-6"/>
        </w:rPr>
        <w:t xml:space="preserve">the </w:t>
      </w:r>
      <w:r>
        <w:t>public</w:t>
      </w:r>
      <w:r>
        <w:rPr>
          <w:spacing w:val="-13"/>
        </w:rPr>
        <w:t xml:space="preserve"> </w:t>
      </w:r>
      <w:r>
        <w:t>sector.</w:t>
      </w:r>
    </w:p>
    <w:p w14:paraId="26114A49" w14:textId="4E701815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0"/>
      </w:pPr>
      <w:r>
        <w:t>Understanding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innovation and CI’s</w:t>
      </w:r>
      <w:r>
        <w:rPr>
          <w:spacing w:val="-16"/>
        </w:rPr>
        <w:t xml:space="preserve"> </w:t>
      </w:r>
      <w:r>
        <w:t>investment</w:t>
      </w:r>
      <w:r>
        <w:rPr>
          <w:spacing w:val="-16"/>
        </w:rPr>
        <w:t xml:space="preserve"> </w:t>
      </w:r>
      <w:r>
        <w:t>landscape</w:t>
      </w:r>
    </w:p>
    <w:p w14:paraId="3D58CF98" w14:textId="6B2A967C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4" w:lineRule="auto"/>
        <w:ind w:right="112"/>
      </w:pPr>
      <w:r>
        <w:t xml:space="preserve">The ability to scenario plan, risk manage, set and implement strategy at a time </w:t>
      </w:r>
      <w:r>
        <w:rPr>
          <w:spacing w:val="-6"/>
        </w:rPr>
        <w:t xml:space="preserve">of </w:t>
      </w:r>
      <w:r>
        <w:t>unprecedented</w:t>
      </w:r>
      <w:r>
        <w:rPr>
          <w:spacing w:val="-15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HE</w:t>
      </w:r>
      <w:r>
        <w:rPr>
          <w:spacing w:val="-15"/>
        </w:rPr>
        <w:t xml:space="preserve"> </w:t>
      </w:r>
      <w:proofErr w:type="gramStart"/>
      <w:r>
        <w:t>sector</w:t>
      </w:r>
      <w:proofErr w:type="gramEnd"/>
      <w:r>
        <w:t>.</w:t>
      </w:r>
    </w:p>
    <w:p w14:paraId="5BDC1426" w14:textId="13E4BBF0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5"/>
      </w:pPr>
      <w:r>
        <w:t>Strong</w:t>
      </w:r>
      <w:r>
        <w:rPr>
          <w:spacing w:val="-22"/>
        </w:rPr>
        <w:t xml:space="preserve"> </w:t>
      </w:r>
      <w:r>
        <w:t>network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contacts</w:t>
      </w:r>
      <w:r>
        <w:rPr>
          <w:spacing w:val="-22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relevant</w:t>
      </w:r>
      <w:r>
        <w:rPr>
          <w:spacing w:val="-22"/>
        </w:rPr>
        <w:t xml:space="preserve"> </w:t>
      </w:r>
      <w:r>
        <w:t>areas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public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private</w:t>
      </w:r>
      <w:r>
        <w:rPr>
          <w:spacing w:val="-22"/>
        </w:rPr>
        <w:t xml:space="preserve"> </w:t>
      </w:r>
      <w:r>
        <w:t>sectors</w:t>
      </w:r>
    </w:p>
    <w:p w14:paraId="005B8CD1" w14:textId="77777777" w:rsidR="001A1335" w:rsidRDefault="001A1335" w:rsidP="001A1335">
      <w:pPr>
        <w:pStyle w:val="BodyText"/>
        <w:spacing w:before="3"/>
        <w:ind w:left="0" w:firstLine="0"/>
      </w:pPr>
    </w:p>
    <w:p w14:paraId="5335ED8A" w14:textId="77777777" w:rsidR="001A1335" w:rsidRDefault="001A1335" w:rsidP="001A1335">
      <w:pPr>
        <w:pStyle w:val="Heading1"/>
        <w:spacing w:line="482" w:lineRule="auto"/>
        <w:ind w:right="7197"/>
      </w:pPr>
      <w:r>
        <w:rPr>
          <w:w w:val="85"/>
        </w:rPr>
        <w:t xml:space="preserve">Personal Qualities </w:t>
      </w:r>
      <w:r>
        <w:rPr>
          <w:w w:val="95"/>
        </w:rPr>
        <w:t>Essential</w:t>
      </w:r>
    </w:p>
    <w:p w14:paraId="69F3A26B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0"/>
      </w:pPr>
      <w:r>
        <w:t>The</w:t>
      </w:r>
      <w:r>
        <w:rPr>
          <w:spacing w:val="-14"/>
        </w:rPr>
        <w:t xml:space="preserve"> </w:t>
      </w:r>
      <w:r>
        <w:t>ability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cooperatively</w:t>
      </w:r>
    </w:p>
    <w:p w14:paraId="42AAC2A1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t>The</w:t>
      </w:r>
      <w:r>
        <w:rPr>
          <w:spacing w:val="-15"/>
        </w:rPr>
        <w:t xml:space="preserve"> </w:t>
      </w:r>
      <w:r>
        <w:t>ability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proofErr w:type="spellStart"/>
      <w:r>
        <w:t>recognise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opportunities</w:t>
      </w:r>
    </w:p>
    <w:p w14:paraId="2BF97993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4" w:lineRule="auto"/>
        <w:ind w:right="112"/>
      </w:pPr>
      <w:r>
        <w:t>The</w:t>
      </w:r>
      <w:r>
        <w:rPr>
          <w:spacing w:val="-23"/>
        </w:rPr>
        <w:t xml:space="preserve"> </w:t>
      </w:r>
      <w:r>
        <w:t>ability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plan</w:t>
      </w:r>
      <w:r>
        <w:rPr>
          <w:spacing w:val="-23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manage</w:t>
      </w:r>
      <w:r>
        <w:rPr>
          <w:spacing w:val="-22"/>
        </w:rPr>
        <w:t xml:space="preserve"> </w:t>
      </w:r>
      <w:r>
        <w:t>own</w:t>
      </w:r>
      <w:r>
        <w:rPr>
          <w:spacing w:val="-23"/>
        </w:rPr>
        <w:t xml:space="preserve"> </w:t>
      </w:r>
      <w:r>
        <w:t>activities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interact</w:t>
      </w:r>
      <w:r>
        <w:rPr>
          <w:spacing w:val="-23"/>
        </w:rPr>
        <w:t xml:space="preserve"> </w:t>
      </w:r>
      <w:r>
        <w:t>effectively</w:t>
      </w:r>
      <w:r>
        <w:rPr>
          <w:spacing w:val="-22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wide</w:t>
      </w:r>
      <w:r>
        <w:rPr>
          <w:spacing w:val="-22"/>
        </w:rPr>
        <w:t xml:space="preserve"> </w:t>
      </w:r>
      <w:r>
        <w:t>range</w:t>
      </w:r>
      <w:r>
        <w:rPr>
          <w:spacing w:val="-22"/>
        </w:rPr>
        <w:t xml:space="preserve"> </w:t>
      </w:r>
      <w:r>
        <w:rPr>
          <w:spacing w:val="-7"/>
        </w:rPr>
        <w:t xml:space="preserve">of </w:t>
      </w:r>
      <w:r>
        <w:t>people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private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public</w:t>
      </w:r>
      <w:r>
        <w:rPr>
          <w:spacing w:val="-24"/>
        </w:rPr>
        <w:t xml:space="preserve"> </w:t>
      </w:r>
      <w:r>
        <w:t>sector</w:t>
      </w:r>
      <w:r>
        <w:rPr>
          <w:spacing w:val="-23"/>
        </w:rPr>
        <w:t xml:space="preserve"> </w:t>
      </w:r>
      <w:proofErr w:type="spellStart"/>
      <w:r>
        <w:t>organisations</w:t>
      </w:r>
      <w:proofErr w:type="spellEnd"/>
    </w:p>
    <w:p w14:paraId="1D7FDB2D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t>Decision-making</w:t>
      </w:r>
      <w:r>
        <w:rPr>
          <w:spacing w:val="-14"/>
        </w:rPr>
        <w:t xml:space="preserve"> </w:t>
      </w:r>
      <w:r>
        <w:t>ability</w:t>
      </w:r>
    </w:p>
    <w:p w14:paraId="4D080F6F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0"/>
      </w:pPr>
      <w:r>
        <w:t>Proactive and well</w:t>
      </w:r>
      <w:r>
        <w:rPr>
          <w:spacing w:val="-42"/>
        </w:rPr>
        <w:t xml:space="preserve"> </w:t>
      </w:r>
      <w:proofErr w:type="spellStart"/>
      <w:r>
        <w:t>organised</w:t>
      </w:r>
      <w:proofErr w:type="spellEnd"/>
    </w:p>
    <w:p w14:paraId="4944F71B" w14:textId="77777777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t xml:space="preserve">Innovative, </w:t>
      </w:r>
      <w:proofErr w:type="gramStart"/>
      <w:r>
        <w:t>dynamic</w:t>
      </w:r>
      <w:proofErr w:type="gramEnd"/>
      <w:r>
        <w:t xml:space="preserve"> and</w:t>
      </w:r>
      <w:r>
        <w:rPr>
          <w:spacing w:val="-42"/>
        </w:rPr>
        <w:t xml:space="preserve"> </w:t>
      </w:r>
      <w:r>
        <w:t>resilient</w:t>
      </w:r>
    </w:p>
    <w:p w14:paraId="75C8A238" w14:textId="0AEFE234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</w:pPr>
      <w:r>
        <w:t>An</w:t>
      </w:r>
      <w:r>
        <w:rPr>
          <w:spacing w:val="-23"/>
        </w:rPr>
        <w:t xml:space="preserve"> </w:t>
      </w:r>
      <w:r>
        <w:t>open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positive</w:t>
      </w:r>
      <w:r>
        <w:rPr>
          <w:spacing w:val="-23"/>
        </w:rPr>
        <w:t xml:space="preserve"> </w:t>
      </w:r>
      <w:r>
        <w:t>attitude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working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constantly</w:t>
      </w:r>
      <w:r>
        <w:rPr>
          <w:spacing w:val="-22"/>
        </w:rPr>
        <w:t xml:space="preserve"> </w:t>
      </w:r>
      <w:r>
        <w:t>changing</w:t>
      </w:r>
      <w:r>
        <w:rPr>
          <w:spacing w:val="-23"/>
        </w:rPr>
        <w:t xml:space="preserve"> </w:t>
      </w:r>
      <w:r>
        <w:t>environment</w:t>
      </w:r>
    </w:p>
    <w:p w14:paraId="2FC5931F" w14:textId="4B14BE9D" w:rsidR="001A1335" w:rsidRDefault="001A1335" w:rsidP="001A1335">
      <w:pPr>
        <w:tabs>
          <w:tab w:val="left" w:pos="819"/>
          <w:tab w:val="left" w:pos="820"/>
        </w:tabs>
      </w:pPr>
    </w:p>
    <w:p w14:paraId="75E1667F" w14:textId="64080A96" w:rsidR="001A1335" w:rsidRDefault="001A1335" w:rsidP="001A1335">
      <w:pPr>
        <w:pStyle w:val="Heading1"/>
      </w:pPr>
      <w:r>
        <w:rPr>
          <w:w w:val="95"/>
        </w:rPr>
        <w:t>Desirable</w:t>
      </w:r>
    </w:p>
    <w:p w14:paraId="76188CD4" w14:textId="280FCA69" w:rsidR="001A1335" w:rsidRDefault="001A1335" w:rsidP="001A1335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"/>
      </w:pPr>
      <w:r>
        <w:t>Entrepreneurial</w:t>
      </w:r>
      <w:r>
        <w:rPr>
          <w:spacing w:val="-31"/>
        </w:rPr>
        <w:t xml:space="preserve"> </w:t>
      </w:r>
      <w:r>
        <w:t>attitude</w:t>
      </w:r>
      <w:r>
        <w:rPr>
          <w:spacing w:val="-30"/>
        </w:rPr>
        <w:t xml:space="preserve"> </w:t>
      </w:r>
      <w:r>
        <w:t>with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necessary</w:t>
      </w:r>
      <w:r>
        <w:rPr>
          <w:spacing w:val="-30"/>
        </w:rPr>
        <w:t xml:space="preserve"> </w:t>
      </w:r>
      <w:r>
        <w:t>persistence</w:t>
      </w:r>
      <w:r>
        <w:rPr>
          <w:spacing w:val="-30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drive</w:t>
      </w:r>
      <w:r>
        <w:rPr>
          <w:spacing w:val="-31"/>
        </w:rPr>
        <w:t xml:space="preserve"> </w:t>
      </w:r>
      <w:r>
        <w:t>relationship development</w:t>
      </w:r>
    </w:p>
    <w:p w14:paraId="00D4E9C0" w14:textId="43456379" w:rsidR="001A1335" w:rsidRDefault="001A1335" w:rsidP="00E67FAD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"/>
      </w:pPr>
      <w:r>
        <w:t>The</w:t>
      </w:r>
      <w:r w:rsidRPr="00603333">
        <w:rPr>
          <w:spacing w:val="-15"/>
        </w:rPr>
        <w:t xml:space="preserve"> </w:t>
      </w:r>
      <w:r>
        <w:t>ability</w:t>
      </w:r>
      <w:r w:rsidRPr="00603333">
        <w:rPr>
          <w:spacing w:val="-15"/>
        </w:rPr>
        <w:t xml:space="preserve"> </w:t>
      </w:r>
      <w:r>
        <w:t>to</w:t>
      </w:r>
      <w:r w:rsidRPr="00603333">
        <w:rPr>
          <w:spacing w:val="-15"/>
        </w:rPr>
        <w:t xml:space="preserve"> </w:t>
      </w:r>
      <w:r>
        <w:t>work</w:t>
      </w:r>
      <w:r w:rsidRPr="00603333">
        <w:rPr>
          <w:spacing w:val="-15"/>
        </w:rPr>
        <w:t xml:space="preserve"> </w:t>
      </w:r>
      <w:r>
        <w:t>with</w:t>
      </w:r>
      <w:r w:rsidRPr="00603333">
        <w:rPr>
          <w:spacing w:val="-14"/>
        </w:rPr>
        <w:t xml:space="preserve"> </w:t>
      </w:r>
      <w:r>
        <w:t>project</w:t>
      </w:r>
      <w:r w:rsidRPr="00603333">
        <w:rPr>
          <w:spacing w:val="-15"/>
        </w:rPr>
        <w:t xml:space="preserve"> </w:t>
      </w:r>
      <w:r>
        <w:t>and</w:t>
      </w:r>
      <w:r w:rsidRPr="00603333">
        <w:rPr>
          <w:spacing w:val="-15"/>
        </w:rPr>
        <w:t xml:space="preserve"> </w:t>
      </w:r>
      <w:r>
        <w:t>financial</w:t>
      </w:r>
      <w:r w:rsidRPr="00603333">
        <w:rPr>
          <w:spacing w:val="-15"/>
        </w:rPr>
        <w:t xml:space="preserve"> </w:t>
      </w:r>
      <w:r>
        <w:t>records</w:t>
      </w:r>
    </w:p>
    <w:sectPr w:rsidR="001A1335">
      <w:pgSz w:w="11900" w:h="1682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0C88"/>
    <w:multiLevelType w:val="multilevel"/>
    <w:tmpl w:val="C600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E529F"/>
    <w:multiLevelType w:val="hybridMultilevel"/>
    <w:tmpl w:val="C8CE23E8"/>
    <w:lvl w:ilvl="0" w:tplc="E460CAC0">
      <w:start w:val="1"/>
      <w:numFmt w:val="decimal"/>
      <w:lvlText w:val="%1."/>
      <w:lvlJc w:val="left"/>
      <w:pPr>
        <w:ind w:left="316" w:hanging="217"/>
      </w:pPr>
      <w:rPr>
        <w:rFonts w:ascii="Arial" w:eastAsia="Arial" w:hAnsi="Arial" w:cs="Arial" w:hint="default"/>
        <w:w w:val="91"/>
        <w:sz w:val="22"/>
        <w:szCs w:val="22"/>
      </w:rPr>
    </w:lvl>
    <w:lvl w:ilvl="1" w:tplc="CBB2F9A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12"/>
        <w:w w:val="86"/>
        <w:sz w:val="20"/>
        <w:szCs w:val="20"/>
      </w:rPr>
    </w:lvl>
    <w:lvl w:ilvl="2" w:tplc="E2FC8A46"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3844156E">
      <w:numFmt w:val="bullet"/>
      <w:lvlText w:val="•"/>
      <w:lvlJc w:val="left"/>
      <w:pPr>
        <w:ind w:left="2691" w:hanging="360"/>
      </w:pPr>
      <w:rPr>
        <w:rFonts w:hint="default"/>
      </w:rPr>
    </w:lvl>
    <w:lvl w:ilvl="4" w:tplc="68F4C150">
      <w:numFmt w:val="bullet"/>
      <w:lvlText w:val="•"/>
      <w:lvlJc w:val="left"/>
      <w:pPr>
        <w:ind w:left="3626" w:hanging="360"/>
      </w:pPr>
      <w:rPr>
        <w:rFonts w:hint="default"/>
      </w:rPr>
    </w:lvl>
    <w:lvl w:ilvl="5" w:tplc="D55CC9EA">
      <w:numFmt w:val="bullet"/>
      <w:lvlText w:val="•"/>
      <w:lvlJc w:val="left"/>
      <w:pPr>
        <w:ind w:left="4562" w:hanging="360"/>
      </w:pPr>
      <w:rPr>
        <w:rFonts w:hint="default"/>
      </w:rPr>
    </w:lvl>
    <w:lvl w:ilvl="6" w:tplc="98A8EEAC">
      <w:numFmt w:val="bullet"/>
      <w:lvlText w:val="•"/>
      <w:lvlJc w:val="left"/>
      <w:pPr>
        <w:ind w:left="5497" w:hanging="360"/>
      </w:pPr>
      <w:rPr>
        <w:rFonts w:hint="default"/>
      </w:rPr>
    </w:lvl>
    <w:lvl w:ilvl="7" w:tplc="E06414D4">
      <w:numFmt w:val="bullet"/>
      <w:lvlText w:val="•"/>
      <w:lvlJc w:val="left"/>
      <w:pPr>
        <w:ind w:left="6433" w:hanging="360"/>
      </w:pPr>
      <w:rPr>
        <w:rFonts w:hint="default"/>
      </w:rPr>
    </w:lvl>
    <w:lvl w:ilvl="8" w:tplc="6A804A48">
      <w:numFmt w:val="bullet"/>
      <w:lvlText w:val="•"/>
      <w:lvlJc w:val="left"/>
      <w:pPr>
        <w:ind w:left="7368" w:hanging="360"/>
      </w:pPr>
      <w:rPr>
        <w:rFonts w:hint="default"/>
      </w:rPr>
    </w:lvl>
  </w:abstractNum>
  <w:abstractNum w:abstractNumId="2" w15:restartNumberingAfterBreak="0">
    <w:nsid w:val="47D45DE8"/>
    <w:multiLevelType w:val="hybridMultilevel"/>
    <w:tmpl w:val="F91A1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56435"/>
    <w:multiLevelType w:val="hybridMultilevel"/>
    <w:tmpl w:val="491E8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9A"/>
    <w:rsid w:val="00147E74"/>
    <w:rsid w:val="00187862"/>
    <w:rsid w:val="00194A47"/>
    <w:rsid w:val="001A1335"/>
    <w:rsid w:val="00223858"/>
    <w:rsid w:val="0031238F"/>
    <w:rsid w:val="003425C1"/>
    <w:rsid w:val="004033DA"/>
    <w:rsid w:val="00472060"/>
    <w:rsid w:val="00532A4B"/>
    <w:rsid w:val="005B66D6"/>
    <w:rsid w:val="005D5B85"/>
    <w:rsid w:val="00603333"/>
    <w:rsid w:val="007055B4"/>
    <w:rsid w:val="00766424"/>
    <w:rsid w:val="008174C5"/>
    <w:rsid w:val="008449EB"/>
    <w:rsid w:val="008B0CA0"/>
    <w:rsid w:val="008D4998"/>
    <w:rsid w:val="00934454"/>
    <w:rsid w:val="009609B5"/>
    <w:rsid w:val="00A44D47"/>
    <w:rsid w:val="00C5639A"/>
    <w:rsid w:val="00D745C4"/>
    <w:rsid w:val="00F05AA0"/>
    <w:rsid w:val="00F6460F"/>
    <w:rsid w:val="00F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BD0B"/>
  <w15:docId w15:val="{C07EE983-0317-764B-8097-56E2A80C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rFonts w:ascii="Arial-BoldItalicMT" w:eastAsia="Arial-BoldItalicMT" w:hAnsi="Arial-BoldItalicMT" w:cs="Arial-BoldItalicMT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19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Claire</cp:lastModifiedBy>
  <cp:revision>2</cp:revision>
  <dcterms:created xsi:type="dcterms:W3CDTF">2021-10-19T12:33:00Z</dcterms:created>
  <dcterms:modified xsi:type="dcterms:W3CDTF">2021-10-19T12:33:00Z</dcterms:modified>
</cp:coreProperties>
</file>